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FB57A6" w:rsidP="00FB57A6">
      <w:pPr>
        <w:spacing w:line="480" w:lineRule="auto"/>
        <w:jc w:val="center"/>
        <w:rPr>
          <w:rFonts w:ascii="Times New Roman" w:hAnsi="Times New Roman" w:cs="Times New Roman"/>
          <w:sz w:val="24"/>
        </w:rPr>
      </w:pPr>
    </w:p>
    <w:p w:rsidR="00FB57A6" w:rsidP="00FB57A6">
      <w:pPr>
        <w:spacing w:line="480" w:lineRule="auto"/>
        <w:jc w:val="center"/>
        <w:rPr>
          <w:rFonts w:ascii="Times New Roman" w:hAnsi="Times New Roman" w:cs="Times New Roman"/>
          <w:sz w:val="24"/>
        </w:rPr>
      </w:pPr>
    </w:p>
    <w:p w:rsidR="00FB57A6" w:rsidP="00FB57A6">
      <w:pPr>
        <w:spacing w:line="480" w:lineRule="auto"/>
        <w:jc w:val="center"/>
        <w:rPr>
          <w:rFonts w:ascii="Times New Roman" w:hAnsi="Times New Roman" w:cs="Times New Roman"/>
          <w:sz w:val="24"/>
        </w:rPr>
      </w:pPr>
    </w:p>
    <w:p w:rsidR="00FB57A6" w:rsidP="00FB57A6">
      <w:pPr>
        <w:spacing w:line="480" w:lineRule="auto"/>
        <w:jc w:val="center"/>
        <w:rPr>
          <w:rFonts w:ascii="Times New Roman" w:hAnsi="Times New Roman" w:cs="Times New Roman"/>
          <w:sz w:val="24"/>
        </w:rPr>
      </w:pPr>
    </w:p>
    <w:p w:rsidR="00FB57A6" w:rsidP="00FB57A6">
      <w:pPr>
        <w:spacing w:line="480" w:lineRule="auto"/>
        <w:jc w:val="center"/>
        <w:rPr>
          <w:rFonts w:ascii="Times New Roman" w:hAnsi="Times New Roman" w:cs="Times New Roman"/>
          <w:sz w:val="24"/>
        </w:rPr>
      </w:pPr>
    </w:p>
    <w:p w:rsidR="00FB57A6" w:rsidP="00FB57A6">
      <w:pPr>
        <w:spacing w:line="480" w:lineRule="auto"/>
        <w:jc w:val="center"/>
        <w:rPr>
          <w:rFonts w:ascii="Times New Roman" w:hAnsi="Times New Roman" w:cs="Times New Roman"/>
          <w:sz w:val="24"/>
        </w:rPr>
      </w:pPr>
    </w:p>
    <w:p w:rsidR="00FB57A6" w:rsidP="00FB57A6">
      <w:pPr>
        <w:spacing w:line="480" w:lineRule="auto"/>
        <w:jc w:val="center"/>
        <w:rPr>
          <w:rFonts w:ascii="Times New Roman" w:hAnsi="Times New Roman" w:cs="Times New Roman"/>
          <w:sz w:val="24"/>
        </w:rPr>
      </w:pPr>
    </w:p>
    <w:p w:rsidR="00DF0F63" w:rsidP="00FB57A6">
      <w:pPr>
        <w:spacing w:line="480" w:lineRule="auto"/>
        <w:jc w:val="center"/>
        <w:rPr>
          <w:rFonts w:ascii="Times New Roman" w:hAnsi="Times New Roman" w:cs="Times New Roman"/>
          <w:sz w:val="24"/>
        </w:rPr>
      </w:pPr>
      <w:r>
        <w:rPr>
          <w:rFonts w:ascii="Times New Roman" w:hAnsi="Times New Roman" w:cs="Times New Roman"/>
          <w:sz w:val="24"/>
        </w:rPr>
        <w:t>Information Silos and ERP Systems</w:t>
      </w:r>
    </w:p>
    <w:p w:rsidR="00FB57A6" w:rsidP="00FB57A6">
      <w:pPr>
        <w:spacing w:line="480" w:lineRule="auto"/>
        <w:jc w:val="center"/>
        <w:rPr>
          <w:rFonts w:ascii="Times New Roman" w:hAnsi="Times New Roman" w:cs="Times New Roman"/>
          <w:sz w:val="24"/>
        </w:rPr>
      </w:pPr>
      <w:r>
        <w:rPr>
          <w:rFonts w:ascii="Times New Roman" w:hAnsi="Times New Roman" w:cs="Times New Roman"/>
          <w:sz w:val="24"/>
        </w:rPr>
        <w:t>Name</w:t>
      </w:r>
    </w:p>
    <w:p w:rsidR="00FB57A6" w:rsidP="00FB57A6">
      <w:pPr>
        <w:spacing w:line="480" w:lineRule="auto"/>
        <w:jc w:val="center"/>
        <w:rPr>
          <w:rFonts w:ascii="Times New Roman" w:hAnsi="Times New Roman" w:cs="Times New Roman"/>
          <w:sz w:val="24"/>
        </w:rPr>
      </w:pPr>
      <w:r>
        <w:rPr>
          <w:rFonts w:ascii="Times New Roman" w:hAnsi="Times New Roman" w:cs="Times New Roman"/>
          <w:sz w:val="24"/>
        </w:rPr>
        <w:t>Institution</w:t>
      </w:r>
    </w:p>
    <w:p w:rsidR="00FB57A6" w:rsidP="00FB57A6">
      <w:pPr>
        <w:spacing w:line="480" w:lineRule="auto"/>
        <w:jc w:val="center"/>
        <w:rPr>
          <w:rFonts w:ascii="Times New Roman" w:hAnsi="Times New Roman" w:cs="Times New Roman"/>
          <w:sz w:val="24"/>
        </w:rPr>
      </w:pPr>
      <w:r>
        <w:rPr>
          <w:rFonts w:ascii="Times New Roman" w:hAnsi="Times New Roman" w:cs="Times New Roman"/>
          <w:sz w:val="24"/>
        </w:rPr>
        <w:t>Date</w:t>
      </w:r>
    </w:p>
    <w:p w:rsidR="00466E96" w:rsidP="00FB57A6">
      <w:pPr>
        <w:spacing w:line="480" w:lineRule="auto"/>
        <w:jc w:val="center"/>
        <w:rPr>
          <w:rFonts w:ascii="Times New Roman" w:hAnsi="Times New Roman" w:cs="Times New Roman"/>
          <w:sz w:val="24"/>
        </w:rPr>
      </w:pPr>
    </w:p>
    <w:p w:rsidR="00466E96" w:rsidP="00FB57A6">
      <w:pPr>
        <w:spacing w:line="480" w:lineRule="auto"/>
        <w:jc w:val="center"/>
        <w:rPr>
          <w:rFonts w:ascii="Times New Roman" w:hAnsi="Times New Roman" w:cs="Times New Roman"/>
          <w:sz w:val="24"/>
        </w:rPr>
      </w:pPr>
    </w:p>
    <w:p w:rsidR="00466E96" w:rsidP="00FB57A6">
      <w:pPr>
        <w:spacing w:line="480" w:lineRule="auto"/>
        <w:jc w:val="center"/>
        <w:rPr>
          <w:rFonts w:ascii="Times New Roman" w:hAnsi="Times New Roman" w:cs="Times New Roman"/>
          <w:sz w:val="24"/>
        </w:rPr>
      </w:pPr>
    </w:p>
    <w:p w:rsidR="00466E96" w:rsidP="00FB57A6">
      <w:pPr>
        <w:spacing w:line="480" w:lineRule="auto"/>
        <w:jc w:val="center"/>
        <w:rPr>
          <w:rFonts w:ascii="Times New Roman" w:hAnsi="Times New Roman" w:cs="Times New Roman"/>
          <w:sz w:val="24"/>
        </w:rPr>
      </w:pPr>
    </w:p>
    <w:p w:rsidR="00466E96" w:rsidP="00FB57A6">
      <w:pPr>
        <w:spacing w:line="480" w:lineRule="auto"/>
        <w:jc w:val="center"/>
        <w:rPr>
          <w:rFonts w:ascii="Times New Roman" w:hAnsi="Times New Roman" w:cs="Times New Roman"/>
          <w:sz w:val="24"/>
        </w:rPr>
      </w:pPr>
    </w:p>
    <w:p w:rsidR="00466E96" w:rsidP="00FB57A6">
      <w:pPr>
        <w:spacing w:line="480" w:lineRule="auto"/>
        <w:jc w:val="center"/>
        <w:rPr>
          <w:rFonts w:ascii="Times New Roman" w:hAnsi="Times New Roman" w:cs="Times New Roman"/>
          <w:sz w:val="24"/>
        </w:rPr>
      </w:pPr>
    </w:p>
    <w:p w:rsidR="00466E96" w:rsidP="00FB57A6">
      <w:pPr>
        <w:spacing w:line="480" w:lineRule="auto"/>
        <w:jc w:val="center"/>
        <w:rPr>
          <w:rFonts w:ascii="Times New Roman" w:hAnsi="Times New Roman" w:cs="Times New Roman"/>
          <w:sz w:val="24"/>
        </w:rPr>
      </w:pPr>
    </w:p>
    <w:p w:rsidR="00466E96" w:rsidP="00FB57A6">
      <w:pPr>
        <w:spacing w:line="480" w:lineRule="auto"/>
        <w:jc w:val="center"/>
        <w:rPr>
          <w:rFonts w:ascii="Times New Roman" w:hAnsi="Times New Roman" w:cs="Times New Roman"/>
          <w:sz w:val="24"/>
        </w:rPr>
      </w:pPr>
    </w:p>
    <w:p w:rsidR="00466E96" w:rsidP="00592D35">
      <w:pPr>
        <w:spacing w:line="480" w:lineRule="auto"/>
        <w:rPr>
          <w:rFonts w:ascii="Times New Roman" w:hAnsi="Times New Roman" w:cs="Times New Roman"/>
          <w:sz w:val="24"/>
        </w:rPr>
      </w:pPr>
    </w:p>
    <w:p w:rsidR="00C26306" w:rsidP="00C26306">
      <w:pPr>
        <w:spacing w:line="480" w:lineRule="auto"/>
        <w:rPr>
          <w:rFonts w:ascii="Times New Roman" w:hAnsi="Times New Roman" w:cs="Times New Roman"/>
          <w:sz w:val="24"/>
        </w:rPr>
      </w:pPr>
      <w:r>
        <w:rPr>
          <w:rFonts w:ascii="Times New Roman" w:hAnsi="Times New Roman" w:cs="Times New Roman"/>
          <w:sz w:val="24"/>
        </w:rPr>
        <w:t xml:space="preserve">     In the event, information is not shared between an organization's divisions or departments, this brings about the information silos concept. Information silos may hinder organizational growth and efficiency and may result in problems such as missed opportunities, lack of synergy, and effort duplication. </w:t>
      </w:r>
      <w:r w:rsidR="00BA250F">
        <w:rPr>
          <w:rFonts w:ascii="Times New Roman" w:hAnsi="Times New Roman" w:cs="Times New Roman"/>
          <w:sz w:val="24"/>
        </w:rPr>
        <w:t xml:space="preserve">However, with the implementation of systems of Enterprise Resource Planning, problems caused by silos may aid a company in the opening of communication lines. </w:t>
      </w:r>
      <w:r w:rsidR="002E07DE">
        <w:rPr>
          <w:rFonts w:ascii="Times New Roman" w:hAnsi="Times New Roman" w:cs="Times New Roman"/>
          <w:sz w:val="24"/>
        </w:rPr>
        <w:t>ERP systems are strategically used by most organizations seeking to conduct their business operations in an integrated and centralized system of management</w:t>
      </w:r>
      <w:r w:rsidR="00592D35">
        <w:rPr>
          <w:rFonts w:ascii="Times New Roman" w:hAnsi="Times New Roman" w:cs="Times New Roman"/>
          <w:sz w:val="24"/>
        </w:rPr>
        <w:t xml:space="preserve"> (Hayman, 2000)</w:t>
      </w:r>
      <w:bookmarkStart w:id="0" w:name="_GoBack"/>
      <w:bookmarkEnd w:id="0"/>
      <w:r w:rsidR="002E07DE">
        <w:rPr>
          <w:rFonts w:ascii="Times New Roman" w:hAnsi="Times New Roman" w:cs="Times New Roman"/>
          <w:sz w:val="24"/>
        </w:rPr>
        <w:t xml:space="preserve">. </w:t>
      </w:r>
      <w:r w:rsidR="00330C1E">
        <w:rPr>
          <w:rFonts w:ascii="Times New Roman" w:hAnsi="Times New Roman" w:cs="Times New Roman"/>
          <w:sz w:val="24"/>
        </w:rPr>
        <w:t xml:space="preserve">All data is stored in a common database which allows all departments’ access to the information. </w:t>
      </w:r>
    </w:p>
    <w:p w:rsidR="00C964F4" w:rsidP="00C26306">
      <w:pPr>
        <w:spacing w:line="480" w:lineRule="auto"/>
        <w:rPr>
          <w:rFonts w:ascii="Times New Roman" w:hAnsi="Times New Roman" w:cs="Times New Roman"/>
          <w:sz w:val="24"/>
        </w:rPr>
      </w:pPr>
      <w:r>
        <w:rPr>
          <w:rFonts w:ascii="Times New Roman" w:hAnsi="Times New Roman" w:cs="Times New Roman"/>
          <w:sz w:val="24"/>
        </w:rPr>
        <w:t xml:space="preserve">     By definition, an information silo refers to a system of information management unable to conduct free communication with other systems of information management. </w:t>
      </w:r>
      <w:r w:rsidR="006A42A6">
        <w:rPr>
          <w:rFonts w:ascii="Times New Roman" w:hAnsi="Times New Roman" w:cs="Times New Roman"/>
          <w:sz w:val="24"/>
        </w:rPr>
        <w:t xml:space="preserve">In an information silo, more often than not, information is vertical which makes it extremely difficult for the integration between the system and other unrelated systems. </w:t>
      </w:r>
      <w:r w:rsidR="00CE01F4">
        <w:rPr>
          <w:rFonts w:ascii="Times New Roman" w:hAnsi="Times New Roman" w:cs="Times New Roman"/>
          <w:sz w:val="24"/>
        </w:rPr>
        <w:t>Since silos hinder information exchange within an organization's departments, they are prone to bring about problems such as effort duplication, missed opportunities, investment inefficiency, communication breakdown, which in turn leads to slow organizational growth. 
</w:t>
      </w:r>
    </w:p>
    <w:p w:rsidR="00A747C0" w:rsidP="00C26306">
      <w:pPr>
        <w:spacing w:line="480" w:lineRule="auto"/>
        <w:rPr>
          <w:rFonts w:ascii="Times New Roman" w:hAnsi="Times New Roman" w:cs="Times New Roman"/>
          <w:sz w:val="24"/>
        </w:rPr>
      </w:pPr>
      <w:r>
        <w:rPr>
          <w:rFonts w:ascii="Times New Roman" w:hAnsi="Times New Roman" w:cs="Times New Roman"/>
          <w:sz w:val="24"/>
        </w:rPr>
        <w:t xml:space="preserve">     With the current trend of globalization and technological advancements, cloud computing has increased in popularity becoming a vital aspect of enterprise and business technology. </w:t>
      </w:r>
      <w:r w:rsidR="00E92C74">
        <w:rPr>
          <w:rFonts w:ascii="Times New Roman" w:hAnsi="Times New Roman" w:cs="Times New Roman"/>
          <w:sz w:val="24"/>
        </w:rPr>
        <w:t xml:space="preserve">Many enterprises have shifted their business operations to the cloud with the adoption of cloud-based measures and approaches in the deployment and design of their technology. </w:t>
      </w:r>
      <w:r w:rsidR="005B5F6A">
        <w:rPr>
          <w:rFonts w:ascii="Times New Roman" w:hAnsi="Times New Roman" w:cs="Times New Roman"/>
          <w:sz w:val="24"/>
        </w:rPr>
        <w:t xml:space="preserve">With additional benefits in competitive advantage, cost savings, and flexibility, these factors are the major drivers for the adoption of cloud computing. </w:t>
      </w:r>
      <w:r w:rsidR="00352511">
        <w:rPr>
          <w:rFonts w:ascii="Times New Roman" w:hAnsi="Times New Roman" w:cs="Times New Roman"/>
          <w:sz w:val="24"/>
        </w:rPr>
        <w:t xml:space="preserve">Additional factors include business objectives such as innovation enhancement, customer experience, and growth. </w:t>
      </w:r>
      <w:r w:rsidR="0000257F">
        <w:rPr>
          <w:rFonts w:ascii="Times New Roman" w:hAnsi="Times New Roman" w:cs="Times New Roman"/>
          <w:sz w:val="24"/>
        </w:rPr>
        <w:t>One of the major advantages of the adoption of cloud services the likes of cloud-based host for data storage paves way for more efficient an</w:t>
      </w:r>
      <w:r w:rsidR="008B73EF">
        <w:rPr>
          <w:rFonts w:ascii="Times New Roman" w:hAnsi="Times New Roman" w:cs="Times New Roman"/>
          <w:sz w:val="24"/>
        </w:rPr>
        <w:t xml:space="preserve">d effective business practices. Cloud-hosted software </w:t>
      </w:r>
      <w:r w:rsidR="008B73EF">
        <w:rPr>
          <w:rFonts w:ascii="Times New Roman" w:hAnsi="Times New Roman" w:cs="Times New Roman"/>
          <w:sz w:val="24"/>
        </w:rPr>
        <w:t xml:space="preserve">has enabled businesses together with their workforce to become more productive since real-time data and systems can be easily and quickly accessed. </w:t>
      </w:r>
      <w:r w:rsidR="002A1E86">
        <w:rPr>
          <w:rFonts w:ascii="Times New Roman" w:hAnsi="Times New Roman" w:cs="Times New Roman"/>
          <w:sz w:val="24"/>
        </w:rPr>
        <w:t xml:space="preserve">This solves many problems </w:t>
      </w:r>
      <w:r w:rsidR="00112F31">
        <w:rPr>
          <w:rFonts w:ascii="Times New Roman" w:hAnsi="Times New Roman" w:cs="Times New Roman"/>
          <w:sz w:val="24"/>
        </w:rPr>
        <w:t>or challenges experienced with</w:t>
      </w:r>
      <w:r w:rsidR="002A1E86">
        <w:rPr>
          <w:rFonts w:ascii="Times New Roman" w:hAnsi="Times New Roman" w:cs="Times New Roman"/>
          <w:sz w:val="24"/>
        </w:rPr>
        <w:t xml:space="preserve"> information sharing including information silos. </w:t>
      </w:r>
    </w:p>
    <w:p w:rsidR="00013DB4" w:rsidP="00C26306">
      <w:pPr>
        <w:spacing w:line="480" w:lineRule="auto"/>
        <w:rPr>
          <w:rFonts w:ascii="Times New Roman" w:hAnsi="Times New Roman" w:cs="Times New Roman"/>
          <w:sz w:val="24"/>
        </w:rPr>
      </w:pPr>
      <w:r>
        <w:rPr>
          <w:rFonts w:ascii="Times New Roman" w:hAnsi="Times New Roman" w:cs="Times New Roman"/>
          <w:sz w:val="24"/>
        </w:rPr>
        <w:t xml:space="preserve">     </w:t>
      </w:r>
      <w:r w:rsidR="002A1A2B">
        <w:rPr>
          <w:rFonts w:ascii="Times New Roman" w:hAnsi="Times New Roman" w:cs="Times New Roman"/>
          <w:sz w:val="24"/>
        </w:rPr>
        <w:t xml:space="preserve">With the implementation of an ERP system and the adoption of a reward system for the customers, </w:t>
      </w:r>
      <w:r w:rsidR="007703A1">
        <w:rPr>
          <w:rFonts w:ascii="Times New Roman" w:hAnsi="Times New Roman" w:cs="Times New Roman"/>
          <w:sz w:val="24"/>
        </w:rPr>
        <w:t xml:space="preserve">Colony Nursery and Landscaping stands to gain a competitive advantage in the following way. </w:t>
      </w:r>
      <w:r w:rsidR="00136E0D">
        <w:rPr>
          <w:rFonts w:ascii="Times New Roman" w:hAnsi="Times New Roman" w:cs="Times New Roman"/>
          <w:sz w:val="24"/>
        </w:rPr>
        <w:t xml:space="preserve">The incorporation of the software will help them to keep the firm a step ahead of the competitors since they are no longer vulnerable to making risky business mistakes that would, in turn, make them lag behind the competition. </w:t>
      </w:r>
      <w:r w:rsidR="006D4AFC">
        <w:rPr>
          <w:rFonts w:ascii="Times New Roman" w:hAnsi="Times New Roman" w:cs="Times New Roman"/>
          <w:sz w:val="24"/>
        </w:rPr>
        <w:t>Competitive advantage is also achieved through enhanced customer satisfaction with the implementation of a reward system since customers feel valued by the organization. 
</w:t>
      </w:r>
    </w:p>
    <w:p w:rsidR="008E4D43" w:rsidP="00C26306">
      <w:pPr>
        <w:spacing w:line="480" w:lineRule="auto"/>
        <w:rPr>
          <w:rFonts w:ascii="Times New Roman" w:hAnsi="Times New Roman" w:cs="Times New Roman"/>
          <w:sz w:val="24"/>
        </w:rPr>
      </w:pPr>
      <w:r>
        <w:rPr>
          <w:rFonts w:ascii="Times New Roman" w:hAnsi="Times New Roman" w:cs="Times New Roman"/>
          <w:sz w:val="24"/>
        </w:rPr>
        <w:t xml:space="preserve">     By first carrying out business process reengineering, this ensures the optimization of business processes</w:t>
      </w:r>
      <w:r w:rsidR="008A7E11">
        <w:rPr>
          <w:rFonts w:ascii="Times New Roman" w:hAnsi="Times New Roman" w:cs="Times New Roman"/>
          <w:sz w:val="24"/>
        </w:rPr>
        <w:t xml:space="preserve"> for Colony Nursery and Landscaping</w:t>
      </w:r>
      <w:r>
        <w:rPr>
          <w:rFonts w:ascii="Times New Roman" w:hAnsi="Times New Roman" w:cs="Times New Roman"/>
          <w:sz w:val="24"/>
        </w:rPr>
        <w:t xml:space="preserve"> before the configuration of the </w:t>
      </w:r>
      <w:r w:rsidR="008106CE">
        <w:rPr>
          <w:rFonts w:ascii="Times New Roman" w:hAnsi="Times New Roman" w:cs="Times New Roman"/>
          <w:sz w:val="24"/>
        </w:rPr>
        <w:t xml:space="preserve">ERP </w:t>
      </w:r>
      <w:r>
        <w:rPr>
          <w:rFonts w:ascii="Times New Roman" w:hAnsi="Times New Roman" w:cs="Times New Roman"/>
          <w:sz w:val="24"/>
        </w:rPr>
        <w:t xml:space="preserve">software in addition to ensuring the functionality of the software </w:t>
      </w:r>
      <w:r w:rsidR="00D54C09">
        <w:rPr>
          <w:rFonts w:ascii="Times New Roman" w:hAnsi="Times New Roman" w:cs="Times New Roman"/>
          <w:sz w:val="24"/>
        </w:rPr>
        <w:t>to</w:t>
      </w:r>
      <w:r>
        <w:rPr>
          <w:rFonts w:ascii="Times New Roman" w:hAnsi="Times New Roman" w:cs="Times New Roman"/>
          <w:sz w:val="24"/>
        </w:rPr>
        <w:t xml:space="preserve"> work hand in hand with the</w:t>
      </w:r>
      <w:r w:rsidR="00E723A1">
        <w:rPr>
          <w:rFonts w:ascii="Times New Roman" w:hAnsi="Times New Roman" w:cs="Times New Roman"/>
          <w:sz w:val="24"/>
        </w:rPr>
        <w:t xml:space="preserve"> relevant</w:t>
      </w:r>
      <w:r>
        <w:rPr>
          <w:rFonts w:ascii="Times New Roman" w:hAnsi="Times New Roman" w:cs="Times New Roman"/>
          <w:sz w:val="24"/>
        </w:rPr>
        <w:t xml:space="preserve"> process steps.</w:t>
      </w:r>
      <w:r w:rsidR="00233480">
        <w:rPr>
          <w:rFonts w:ascii="Times New Roman" w:hAnsi="Times New Roman" w:cs="Times New Roman"/>
          <w:sz w:val="24"/>
        </w:rPr>
        <w:t xml:space="preserve"> Process reengineering improves the implementation of ERP systems by facilitating the configuration and inclusion of applicable features of the software along with getting rid of unnecessary ones. </w:t>
      </w:r>
      <w:r w:rsidR="00C6114D">
        <w:rPr>
          <w:rFonts w:ascii="Times New Roman" w:hAnsi="Times New Roman" w:cs="Times New Roman"/>
          <w:sz w:val="24"/>
        </w:rPr>
        <w:t>With the reengineering of business processes, this paves the way to clearly understand all business processes for the relevant stakeholders in addition to the facilitation of ERP efforts of implementation.</w:t>
      </w:r>
      <w:r w:rsidR="008A7E11">
        <w:rPr>
          <w:rFonts w:ascii="Times New Roman" w:hAnsi="Times New Roman" w:cs="Times New Roman"/>
          <w:sz w:val="24"/>
        </w:rPr>
        <w:t xml:space="preserve"> </w:t>
      </w:r>
      <w:r w:rsidR="00401B6F">
        <w:rPr>
          <w:rFonts w:ascii="Times New Roman" w:hAnsi="Times New Roman" w:cs="Times New Roman"/>
          <w:sz w:val="24"/>
        </w:rPr>
        <w:t xml:space="preserve">Process reengineering is likely to affect the following business processes: </w:t>
      </w:r>
      <w:r w:rsidR="00EC445F">
        <w:rPr>
          <w:rFonts w:ascii="Times New Roman" w:hAnsi="Times New Roman" w:cs="Times New Roman"/>
          <w:sz w:val="24"/>
        </w:rPr>
        <w:t xml:space="preserve">leadership approach, customer awards system, output amount, and organizational workflows. </w:t>
      </w:r>
    </w:p>
    <w:p w:rsidR="00374FE4" w:rsidP="00C26306">
      <w:pPr>
        <w:spacing w:line="480" w:lineRule="auto"/>
        <w:rPr>
          <w:rFonts w:ascii="Times New Roman" w:hAnsi="Times New Roman" w:cs="Times New Roman"/>
          <w:sz w:val="24"/>
        </w:rPr>
      </w:pPr>
    </w:p>
    <w:p w:rsidR="00374FE4" w:rsidP="00C26306">
      <w:pPr>
        <w:spacing w:line="480" w:lineRule="auto"/>
        <w:rPr>
          <w:rFonts w:ascii="Times New Roman" w:hAnsi="Times New Roman" w:cs="Times New Roman"/>
          <w:sz w:val="24"/>
        </w:rPr>
      </w:pPr>
    </w:p>
    <w:p w:rsidR="00374FE4" w:rsidP="00C26306">
      <w:pPr>
        <w:spacing w:line="480" w:lineRule="auto"/>
        <w:rPr>
          <w:rFonts w:ascii="Times New Roman" w:hAnsi="Times New Roman" w:cs="Times New Roman"/>
          <w:sz w:val="24"/>
        </w:rPr>
      </w:pPr>
    </w:p>
    <w:p w:rsidR="00374FE4" w:rsidP="00374FE4">
      <w:pPr>
        <w:spacing w:line="480" w:lineRule="auto"/>
        <w:jc w:val="center"/>
        <w:rPr>
          <w:rFonts w:ascii="Times New Roman" w:hAnsi="Times New Roman" w:cs="Times New Roman"/>
          <w:sz w:val="24"/>
        </w:rPr>
      </w:pPr>
      <w:r>
        <w:rPr>
          <w:rFonts w:ascii="Times New Roman" w:hAnsi="Times New Roman" w:cs="Times New Roman"/>
          <w:sz w:val="24"/>
        </w:rPr>
        <w:t>References</w:t>
      </w:r>
    </w:p>
    <w:p w:rsidR="00BB099A" w:rsidP="00BB099A">
      <w:pPr>
        <w:spacing w:line="480" w:lineRule="auto"/>
        <w:ind w:left="720" w:hanging="720"/>
        <w:rPr>
          <w:rFonts w:ascii="Times New Roman" w:hAnsi="Times New Roman" w:cs="Times New Roman"/>
          <w:sz w:val="24"/>
        </w:rPr>
      </w:pPr>
      <w:r w:rsidRPr="00BB099A">
        <w:rPr>
          <w:rFonts w:ascii="Times New Roman" w:hAnsi="Times New Roman" w:cs="Times New Roman"/>
          <w:sz w:val="24"/>
        </w:rPr>
        <w:t>Hayman, L. (2000). "ERP in the Internet Economy". </w:t>
      </w:r>
      <w:r w:rsidRPr="00BB099A">
        <w:rPr>
          <w:rFonts w:ascii="Times New Roman" w:hAnsi="Times New Roman" w:cs="Times New Roman"/>
          <w:i/>
          <w:iCs/>
          <w:sz w:val="24"/>
        </w:rPr>
        <w:t>Information Systems Frontiers</w:t>
      </w:r>
      <w:r w:rsidRPr="00BB099A">
        <w:rPr>
          <w:rFonts w:ascii="Times New Roman" w:hAnsi="Times New Roman" w:cs="Times New Roman"/>
          <w:sz w:val="24"/>
        </w:rPr>
        <w:t>. </w:t>
      </w:r>
      <w:r w:rsidRPr="00BB099A">
        <w:rPr>
          <w:rFonts w:ascii="Times New Roman" w:hAnsi="Times New Roman" w:cs="Times New Roman"/>
          <w:bCs/>
          <w:sz w:val="24"/>
        </w:rPr>
        <w:t>2000</w:t>
      </w:r>
      <w:r w:rsidRPr="00BB099A">
        <w:rPr>
          <w:rFonts w:ascii="Times New Roman" w:hAnsi="Times New Roman" w:cs="Times New Roman"/>
          <w:sz w:val="24"/>
        </w:rPr>
        <w:t> (2): 137–139</w:t>
      </w:r>
    </w:p>
    <w:p w:rsidR="00BB099A" w:rsidP="00BB099A">
      <w:pPr>
        <w:spacing w:line="480" w:lineRule="auto"/>
        <w:ind w:left="720" w:hanging="720"/>
        <w:rPr>
          <w:rFonts w:ascii="Times New Roman" w:hAnsi="Times New Roman" w:cs="Times New Roman"/>
          <w:sz w:val="24"/>
        </w:rPr>
      </w:pPr>
      <w:r w:rsidRPr="00BB099A">
        <w:rPr>
          <w:rFonts w:ascii="Times New Roman" w:hAnsi="Times New Roman" w:cs="Times New Roman"/>
          <w:sz w:val="24"/>
        </w:rPr>
        <w:t>Shaul, L.; Tauber, D. (2012). "CSFs along ERP life-cycle in SMEs: a field study". </w:t>
      </w:r>
      <w:r w:rsidRPr="00BB099A">
        <w:rPr>
          <w:rFonts w:ascii="Times New Roman" w:hAnsi="Times New Roman" w:cs="Times New Roman"/>
          <w:i/>
          <w:iCs/>
          <w:sz w:val="24"/>
        </w:rPr>
        <w:t>Industrial Management &amp; Data Systems</w:t>
      </w:r>
      <w:r w:rsidRPr="00BB099A">
        <w:rPr>
          <w:rFonts w:ascii="Times New Roman" w:hAnsi="Times New Roman" w:cs="Times New Roman"/>
          <w:sz w:val="24"/>
        </w:rPr>
        <w:t>. </w:t>
      </w:r>
      <w:r w:rsidRPr="00BB099A">
        <w:rPr>
          <w:rFonts w:ascii="Times New Roman" w:hAnsi="Times New Roman" w:cs="Times New Roman"/>
          <w:bCs/>
          <w:sz w:val="24"/>
        </w:rPr>
        <w:t>112</w:t>
      </w:r>
      <w:r w:rsidRPr="00BB099A">
        <w:rPr>
          <w:rFonts w:ascii="Times New Roman" w:hAnsi="Times New Roman" w:cs="Times New Roman"/>
          <w:sz w:val="24"/>
        </w:rPr>
        <w:t> (3): 360–384. </w:t>
      </w:r>
    </w:p>
    <w:p w:rsidR="00BB099A" w:rsidP="00BB099A">
      <w:pPr>
        <w:spacing w:line="480" w:lineRule="auto"/>
        <w:ind w:left="720" w:hanging="720"/>
        <w:rPr>
          <w:rFonts w:ascii="Times New Roman" w:hAnsi="Times New Roman" w:cs="Times New Roman"/>
          <w:sz w:val="24"/>
        </w:rPr>
      </w:pPr>
    </w:p>
    <w:p w:rsidR="00374FE4" w:rsidP="00374FE4">
      <w:pPr>
        <w:spacing w:line="480" w:lineRule="auto"/>
        <w:rPr>
          <w:rFonts w:ascii="Times New Roman" w:hAnsi="Times New Roman" w:cs="Times New Roman"/>
          <w:sz w:val="24"/>
        </w:rPr>
      </w:pPr>
    </w:p>
    <w:p w:rsidR="00374FE4" w:rsidP="00C26306">
      <w:pPr>
        <w:spacing w:line="480" w:lineRule="auto"/>
        <w:rPr>
          <w:rFonts w:ascii="Times New Roman" w:hAnsi="Times New Roman" w:cs="Times New Roman"/>
          <w:sz w:val="24"/>
        </w:rPr>
      </w:pPr>
    </w:p>
    <w:p w:rsidR="00374FE4" w:rsidP="00C26306">
      <w:pPr>
        <w:spacing w:line="480" w:lineRule="auto"/>
        <w:rPr>
          <w:rFonts w:ascii="Times New Roman" w:hAnsi="Times New Roman" w:cs="Times New Roman"/>
          <w:sz w:val="24"/>
        </w:rPr>
      </w:pPr>
    </w:p>
    <w:p w:rsidR="00DE6EB6" w:rsidRPr="00DE6EB6" w:rsidP="00DE6EB6">
      <w:pPr>
        <w:spacing w:line="480" w:lineRule="auto"/>
        <w:rPr>
          <w:rFonts w:ascii="Times New Roman" w:hAnsi="Times New Roman" w:cs="Times New Roman"/>
          <w:sz w:val="24"/>
        </w:rPr>
      </w:pPr>
      <w:r>
        <w:rPr>
          <w:rFonts w:ascii="Times New Roman" w:hAnsi="Times New Roman" w:cs="Times New Roman"/>
          <w:sz w:val="24"/>
        </w:rPr>
        <w:t xml:space="preserve">     </w:t>
      </w:r>
    </w:p>
    <w:p w:rsidR="00466E96" w:rsidP="00FB57A6">
      <w:pPr>
        <w:spacing w:line="480" w:lineRule="auto"/>
        <w:jc w:val="center"/>
        <w:rPr>
          <w:rFonts w:ascii="Times New Roman" w:hAnsi="Times New Roman" w:cs="Times New Roman"/>
          <w:sz w:val="24"/>
        </w:rPr>
      </w:pPr>
    </w:p>
    <w:p w:rsidR="00466E96" w:rsidRPr="00F94377" w:rsidP="00FB57A6">
      <w:pPr>
        <w:spacing w:line="480" w:lineRule="auto"/>
        <w:jc w:val="center"/>
        <w:rPr>
          <w:rFonts w:ascii="Times New Roman" w:hAnsi="Times New Roman" w:cs="Times New Roman"/>
          <w:sz w:val="24"/>
        </w:rPr>
      </w:pPr>
    </w:p>
    <w:sectPr w:rsidSect="00466E96">
      <w:headerReference w:type="default" r:id="rId4"/>
      <w:headerReference w:type="first" r:id="rId5"/>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E96" w:rsidP="00466E96">
    <w:pPr>
      <w:pStyle w:val="Header"/>
      <w:tabs>
        <w:tab w:val="left" w:pos="8235"/>
      </w:tabs>
    </w:pPr>
    <w:r>
      <w:t xml:space="preserve">INFORMATION SILOS AND ERP SYSTEMS                                                                                                  </w:t>
    </w:r>
    <w:sdt>
      <w:sdtPr>
        <w:id w:val="112786577"/>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sidR="00592D35">
          <w:rPr>
            <w:noProof/>
          </w:rPr>
          <w:t>4</w:t>
        </w:r>
        <w:r>
          <w:rPr>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E96">
    <w:pPr>
      <w:pStyle w:val="Header"/>
    </w:pPr>
    <w:r>
      <w:t>Running head: INFORMATION SILOS AND ERP SYSTEMS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377"/>
    <w:rsid w:val="0000257F"/>
    <w:rsid w:val="00013DB4"/>
    <w:rsid w:val="00112F31"/>
    <w:rsid w:val="00136E0D"/>
    <w:rsid w:val="00233480"/>
    <w:rsid w:val="002A1A2B"/>
    <w:rsid w:val="002A1E86"/>
    <w:rsid w:val="002E07DE"/>
    <w:rsid w:val="00330C1E"/>
    <w:rsid w:val="00352511"/>
    <w:rsid w:val="00374FE4"/>
    <w:rsid w:val="00401B6F"/>
    <w:rsid w:val="00466E96"/>
    <w:rsid w:val="00592D35"/>
    <w:rsid w:val="005B5F6A"/>
    <w:rsid w:val="006A42A6"/>
    <w:rsid w:val="006D4AFC"/>
    <w:rsid w:val="007703A1"/>
    <w:rsid w:val="008106CE"/>
    <w:rsid w:val="008A7E11"/>
    <w:rsid w:val="008B73EF"/>
    <w:rsid w:val="008E4D43"/>
    <w:rsid w:val="00A747C0"/>
    <w:rsid w:val="00BA250F"/>
    <w:rsid w:val="00BB099A"/>
    <w:rsid w:val="00C26306"/>
    <w:rsid w:val="00C6114D"/>
    <w:rsid w:val="00C964F4"/>
    <w:rsid w:val="00CE01F4"/>
    <w:rsid w:val="00D54C09"/>
    <w:rsid w:val="00DE6EB6"/>
    <w:rsid w:val="00DF0F63"/>
    <w:rsid w:val="00E723A1"/>
    <w:rsid w:val="00E92C74"/>
    <w:rsid w:val="00EC445F"/>
    <w:rsid w:val="00F94377"/>
    <w:rsid w:val="00FB1F4B"/>
    <w:rsid w:val="00FB57A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AB96A57A-3969-49C8-AC47-C43AF4767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6E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6E96"/>
  </w:style>
  <w:style w:type="paragraph" w:styleId="Footer">
    <w:name w:val="footer"/>
    <w:basedOn w:val="Normal"/>
    <w:link w:val="FooterChar"/>
    <w:uiPriority w:val="99"/>
    <w:unhideWhenUsed/>
    <w:rsid w:val="00466E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6E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4</Pages>
  <Words>628</Words>
  <Characters>3586</Characters>
  <Application>Microsoft Office Word</Application>
  <DocSecurity>0</DocSecurity>
  <Lines>29</Lines>
  <Paragraphs>8</Paragraphs>
  <ScaleCrop>false</ScaleCrop>
  <Company/>
  <LinksUpToDate>false</LinksUpToDate>
  <CharactersWithSpaces>4206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O.G</dc:creator>
  <cp:lastModifiedBy>O.G</cp:lastModifiedBy>
  <cp:revision>36</cp:revision>
  <dcterms:created xsi:type="dcterms:W3CDTF">2019-10-24T03:23:00Z</dcterms:created>
  <dcterms:modified xsi:type="dcterms:W3CDTF">2019-10-24T04:50:00Z</dcterms:modified>
</cp:coreProperties>
</file>